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D3" w:rsidRPr="00E77DD3" w:rsidRDefault="00507475">
      <w:pPr>
        <w:rPr>
          <w:sz w:val="40"/>
          <w:szCs w:val="40"/>
        </w:rPr>
      </w:pPr>
      <w:r>
        <w:rPr>
          <w:sz w:val="40"/>
          <w:szCs w:val="40"/>
        </w:rPr>
        <w:t xml:space="preserve">GSA </w:t>
      </w:r>
      <w:r w:rsidR="0089107B">
        <w:rPr>
          <w:sz w:val="40"/>
          <w:szCs w:val="40"/>
        </w:rPr>
        <w:t>Title I Reading</w:t>
      </w:r>
      <w:r w:rsidR="007A3071">
        <w:rPr>
          <w:sz w:val="40"/>
          <w:szCs w:val="40"/>
        </w:rPr>
        <w:t xml:space="preserve"> </w:t>
      </w:r>
      <w:r w:rsidR="00E77DD3" w:rsidRPr="00E77DD3">
        <w:rPr>
          <w:sz w:val="40"/>
          <w:szCs w:val="40"/>
        </w:rPr>
        <w:t>Progress Report</w:t>
      </w:r>
      <w:r w:rsidR="00E77DD3">
        <w:rPr>
          <w:sz w:val="40"/>
          <w:szCs w:val="40"/>
        </w:rPr>
        <w:t xml:space="preserve"> </w:t>
      </w:r>
      <w:r w:rsidR="0031544E">
        <w:rPr>
          <w:sz w:val="40"/>
          <w:szCs w:val="40"/>
        </w:rPr>
        <w:t>–</w:t>
      </w:r>
      <w:r w:rsidR="00E77DD3">
        <w:rPr>
          <w:sz w:val="40"/>
          <w:szCs w:val="40"/>
        </w:rPr>
        <w:t xml:space="preserve"> </w:t>
      </w:r>
      <w:r w:rsidR="000234BB">
        <w:rPr>
          <w:sz w:val="40"/>
          <w:szCs w:val="40"/>
        </w:rPr>
        <w:t>3rd</w:t>
      </w:r>
      <w:r w:rsidR="0031544E">
        <w:rPr>
          <w:sz w:val="40"/>
          <w:szCs w:val="40"/>
        </w:rPr>
        <w:t xml:space="preserve"> </w:t>
      </w:r>
      <w:proofErr w:type="gramStart"/>
      <w:r w:rsidR="0031544E">
        <w:rPr>
          <w:sz w:val="40"/>
          <w:szCs w:val="40"/>
        </w:rPr>
        <w:t>Grade</w:t>
      </w:r>
      <w:r w:rsidR="003D3741">
        <w:rPr>
          <w:sz w:val="40"/>
          <w:szCs w:val="40"/>
        </w:rPr>
        <w:t xml:space="preserve">  2020</w:t>
      </w:r>
      <w:proofErr w:type="gramEnd"/>
      <w:r w:rsidR="003D3741">
        <w:rPr>
          <w:sz w:val="40"/>
          <w:szCs w:val="40"/>
        </w:rPr>
        <w:t>-2021</w:t>
      </w:r>
    </w:p>
    <w:p w:rsidR="00E77DD3" w:rsidRDefault="00502D83">
      <w:r>
        <w:t xml:space="preserve">Student Name: </w:t>
      </w:r>
      <w:r w:rsidR="00507475">
        <w:rPr>
          <w:u w:val="single"/>
        </w:rPr>
        <w:t xml:space="preserve">          </w:t>
      </w:r>
      <w:r>
        <w:t>____________________</w:t>
      </w:r>
      <w:r w:rsidR="00E77DD3">
        <w:tab/>
        <w:t>Homeroom Teacher: _</w:t>
      </w:r>
      <w:r w:rsidR="00507475">
        <w:rPr>
          <w:u w:val="single"/>
        </w:rPr>
        <w:t xml:space="preserve">      </w:t>
      </w:r>
      <w:r>
        <w:t>_____________________</w:t>
      </w:r>
    </w:p>
    <w:tbl>
      <w:tblPr>
        <w:tblStyle w:val="TableGrid"/>
        <w:tblW w:w="0" w:type="auto"/>
        <w:tblLook w:val="04A0" w:firstRow="1" w:lastRow="0" w:firstColumn="1" w:lastColumn="0" w:noHBand="0" w:noVBand="1"/>
      </w:tblPr>
      <w:tblGrid>
        <w:gridCol w:w="1836"/>
        <w:gridCol w:w="252"/>
        <w:gridCol w:w="1998"/>
        <w:gridCol w:w="2340"/>
        <w:gridCol w:w="2160"/>
        <w:gridCol w:w="2178"/>
      </w:tblGrid>
      <w:tr w:rsidR="00502D83" w:rsidTr="00502D83">
        <w:tc>
          <w:tcPr>
            <w:tcW w:w="1836" w:type="dxa"/>
          </w:tcPr>
          <w:p w:rsidR="00502D83" w:rsidRDefault="00502D83"/>
        </w:tc>
        <w:tc>
          <w:tcPr>
            <w:tcW w:w="2250" w:type="dxa"/>
            <w:gridSpan w:val="2"/>
          </w:tcPr>
          <w:p w:rsidR="00502D83" w:rsidRDefault="00502D83" w:rsidP="00E77DD3">
            <w:pPr>
              <w:jc w:val="center"/>
            </w:pPr>
            <w:r>
              <w:t>Quarter 1</w:t>
            </w:r>
          </w:p>
        </w:tc>
        <w:tc>
          <w:tcPr>
            <w:tcW w:w="2340" w:type="dxa"/>
          </w:tcPr>
          <w:p w:rsidR="00502D83" w:rsidRDefault="00502D83" w:rsidP="00E77DD3">
            <w:pPr>
              <w:jc w:val="center"/>
            </w:pPr>
            <w:r>
              <w:t>Quarter 2</w:t>
            </w:r>
          </w:p>
        </w:tc>
        <w:tc>
          <w:tcPr>
            <w:tcW w:w="2160" w:type="dxa"/>
          </w:tcPr>
          <w:p w:rsidR="00502D83" w:rsidRDefault="00502D83" w:rsidP="00E77DD3">
            <w:pPr>
              <w:jc w:val="center"/>
            </w:pPr>
            <w:r>
              <w:t>Quarter 3</w:t>
            </w:r>
          </w:p>
        </w:tc>
        <w:tc>
          <w:tcPr>
            <w:tcW w:w="2178" w:type="dxa"/>
          </w:tcPr>
          <w:p w:rsidR="00502D83" w:rsidRDefault="00502D83" w:rsidP="00507475">
            <w:pPr>
              <w:jc w:val="center"/>
            </w:pPr>
            <w:r>
              <w:t>Quarter 4</w:t>
            </w:r>
          </w:p>
        </w:tc>
      </w:tr>
      <w:tr w:rsidR="00502D83" w:rsidTr="00502D83">
        <w:tc>
          <w:tcPr>
            <w:tcW w:w="1836" w:type="dxa"/>
          </w:tcPr>
          <w:p w:rsidR="00502D83" w:rsidRDefault="00502D83" w:rsidP="00D91C03">
            <w:r>
              <w:t>Word Decoding</w:t>
            </w:r>
          </w:p>
        </w:tc>
        <w:tc>
          <w:tcPr>
            <w:tcW w:w="2250" w:type="dxa"/>
            <w:gridSpan w:val="2"/>
          </w:tcPr>
          <w:p w:rsidR="00502D83" w:rsidRDefault="00507475" w:rsidP="00502D83">
            <w:pPr>
              <w:jc w:val="center"/>
            </w:pPr>
            <w:r>
              <w:t>yes/</w:t>
            </w:r>
            <w:r w:rsidR="00E82715">
              <w:t>no</w:t>
            </w:r>
          </w:p>
        </w:tc>
        <w:tc>
          <w:tcPr>
            <w:tcW w:w="2340" w:type="dxa"/>
          </w:tcPr>
          <w:p w:rsidR="00502D83" w:rsidRDefault="00502D83" w:rsidP="00D91C03">
            <w:pPr>
              <w:jc w:val="center"/>
            </w:pPr>
          </w:p>
        </w:tc>
        <w:tc>
          <w:tcPr>
            <w:tcW w:w="2160" w:type="dxa"/>
          </w:tcPr>
          <w:p w:rsidR="00502D83" w:rsidRDefault="00502D83" w:rsidP="00D91C03">
            <w:pPr>
              <w:jc w:val="center"/>
            </w:pPr>
          </w:p>
        </w:tc>
        <w:tc>
          <w:tcPr>
            <w:tcW w:w="2178" w:type="dxa"/>
          </w:tcPr>
          <w:p w:rsidR="00502D83" w:rsidRDefault="00502D83" w:rsidP="00D91C03">
            <w:pPr>
              <w:jc w:val="center"/>
            </w:pPr>
          </w:p>
        </w:tc>
      </w:tr>
      <w:tr w:rsidR="00502D83" w:rsidTr="00502D83">
        <w:tc>
          <w:tcPr>
            <w:tcW w:w="1836" w:type="dxa"/>
          </w:tcPr>
          <w:p w:rsidR="00502D83" w:rsidRDefault="00502D83" w:rsidP="00CF7C4E">
            <w:r>
              <w:t>Reading Level</w:t>
            </w:r>
          </w:p>
        </w:tc>
        <w:tc>
          <w:tcPr>
            <w:tcW w:w="2250" w:type="dxa"/>
            <w:gridSpan w:val="2"/>
          </w:tcPr>
          <w:p w:rsidR="00502D83" w:rsidRDefault="00502D83" w:rsidP="00502D83">
            <w:pPr>
              <w:jc w:val="center"/>
            </w:pPr>
          </w:p>
        </w:tc>
        <w:tc>
          <w:tcPr>
            <w:tcW w:w="2340" w:type="dxa"/>
          </w:tcPr>
          <w:p w:rsidR="00502D83" w:rsidRDefault="00502D83" w:rsidP="0058737C">
            <w:pPr>
              <w:jc w:val="center"/>
            </w:pPr>
          </w:p>
        </w:tc>
        <w:tc>
          <w:tcPr>
            <w:tcW w:w="2160" w:type="dxa"/>
          </w:tcPr>
          <w:p w:rsidR="00502D83" w:rsidRDefault="00502D83" w:rsidP="0058737C">
            <w:pPr>
              <w:jc w:val="center"/>
            </w:pPr>
          </w:p>
        </w:tc>
        <w:tc>
          <w:tcPr>
            <w:tcW w:w="2178" w:type="dxa"/>
          </w:tcPr>
          <w:p w:rsidR="00502D83" w:rsidRDefault="00502D83" w:rsidP="0058737C">
            <w:pPr>
              <w:jc w:val="center"/>
            </w:pPr>
          </w:p>
        </w:tc>
      </w:tr>
      <w:tr w:rsidR="00603E14" w:rsidTr="00502D83">
        <w:tc>
          <w:tcPr>
            <w:tcW w:w="1836" w:type="dxa"/>
          </w:tcPr>
          <w:p w:rsidR="00603E14" w:rsidRDefault="00603E14" w:rsidP="00E14610">
            <w:r>
              <w:t>Sight Words</w:t>
            </w:r>
          </w:p>
        </w:tc>
        <w:tc>
          <w:tcPr>
            <w:tcW w:w="2250" w:type="dxa"/>
            <w:gridSpan w:val="2"/>
            <w:tcBorders>
              <w:bottom w:val="single" w:sz="4" w:space="0" w:color="auto"/>
            </w:tcBorders>
          </w:tcPr>
          <w:p w:rsidR="00603E14" w:rsidRDefault="00603E14" w:rsidP="00502D83">
            <w:pPr>
              <w:jc w:val="center"/>
            </w:pPr>
          </w:p>
        </w:tc>
        <w:tc>
          <w:tcPr>
            <w:tcW w:w="2340" w:type="dxa"/>
          </w:tcPr>
          <w:p w:rsidR="00603E14" w:rsidRDefault="00603E14" w:rsidP="00E14610">
            <w:pPr>
              <w:jc w:val="center"/>
            </w:pPr>
          </w:p>
        </w:tc>
        <w:tc>
          <w:tcPr>
            <w:tcW w:w="2160" w:type="dxa"/>
          </w:tcPr>
          <w:p w:rsidR="00603E14" w:rsidRDefault="00603E14" w:rsidP="0089107B"/>
        </w:tc>
        <w:tc>
          <w:tcPr>
            <w:tcW w:w="2178" w:type="dxa"/>
          </w:tcPr>
          <w:p w:rsidR="00603E14" w:rsidRDefault="00603E14" w:rsidP="00E14610">
            <w:pPr>
              <w:jc w:val="center"/>
            </w:pPr>
          </w:p>
        </w:tc>
      </w:tr>
      <w:tr w:rsidR="00502D83" w:rsidTr="00502D83">
        <w:tc>
          <w:tcPr>
            <w:tcW w:w="1836" w:type="dxa"/>
          </w:tcPr>
          <w:p w:rsidR="00502D83" w:rsidRDefault="00502D83" w:rsidP="00E14610">
            <w:r>
              <w:t xml:space="preserve">Fluency </w:t>
            </w:r>
          </w:p>
        </w:tc>
        <w:tc>
          <w:tcPr>
            <w:tcW w:w="2250" w:type="dxa"/>
            <w:gridSpan w:val="2"/>
            <w:tcBorders>
              <w:bottom w:val="single" w:sz="4" w:space="0" w:color="auto"/>
            </w:tcBorders>
          </w:tcPr>
          <w:p w:rsidR="00502D83" w:rsidRDefault="00507475" w:rsidP="00502D83">
            <w:pPr>
              <w:jc w:val="center"/>
            </w:pPr>
            <w:r>
              <w:t>yes/</w:t>
            </w:r>
            <w:r w:rsidR="00502D83">
              <w:t>no</w:t>
            </w:r>
          </w:p>
        </w:tc>
        <w:tc>
          <w:tcPr>
            <w:tcW w:w="2340" w:type="dxa"/>
          </w:tcPr>
          <w:p w:rsidR="00502D83" w:rsidRDefault="00502D83" w:rsidP="00E14610">
            <w:pPr>
              <w:jc w:val="center"/>
            </w:pPr>
          </w:p>
        </w:tc>
        <w:tc>
          <w:tcPr>
            <w:tcW w:w="2160" w:type="dxa"/>
          </w:tcPr>
          <w:p w:rsidR="00502D83" w:rsidRDefault="00502D83" w:rsidP="00E14610">
            <w:pPr>
              <w:jc w:val="center"/>
            </w:pPr>
          </w:p>
        </w:tc>
        <w:tc>
          <w:tcPr>
            <w:tcW w:w="2178" w:type="dxa"/>
          </w:tcPr>
          <w:p w:rsidR="00502D83" w:rsidRDefault="00502D83" w:rsidP="00E14610">
            <w:pPr>
              <w:jc w:val="center"/>
            </w:pPr>
          </w:p>
        </w:tc>
      </w:tr>
      <w:tr w:rsidR="00502D83" w:rsidTr="00502D83">
        <w:tc>
          <w:tcPr>
            <w:tcW w:w="1836" w:type="dxa"/>
          </w:tcPr>
          <w:p w:rsidR="00502D83" w:rsidRDefault="00502D83">
            <w:r>
              <w:t>Comprehension</w:t>
            </w:r>
          </w:p>
        </w:tc>
        <w:tc>
          <w:tcPr>
            <w:tcW w:w="2250" w:type="dxa"/>
            <w:gridSpan w:val="2"/>
            <w:tcBorders>
              <w:left w:val="single" w:sz="4" w:space="0" w:color="auto"/>
            </w:tcBorders>
          </w:tcPr>
          <w:p w:rsidR="00502D83" w:rsidRDefault="00507475" w:rsidP="00502D83">
            <w:pPr>
              <w:jc w:val="center"/>
            </w:pPr>
            <w:r>
              <w:t>yes/</w:t>
            </w:r>
            <w:r w:rsidR="00502D83">
              <w:t>no</w:t>
            </w:r>
          </w:p>
        </w:tc>
        <w:tc>
          <w:tcPr>
            <w:tcW w:w="2340" w:type="dxa"/>
          </w:tcPr>
          <w:p w:rsidR="00502D83" w:rsidRDefault="00502D83" w:rsidP="00166266">
            <w:pPr>
              <w:jc w:val="center"/>
            </w:pPr>
          </w:p>
        </w:tc>
        <w:tc>
          <w:tcPr>
            <w:tcW w:w="2160" w:type="dxa"/>
          </w:tcPr>
          <w:p w:rsidR="00502D83" w:rsidRDefault="00502D83" w:rsidP="00166266">
            <w:pPr>
              <w:jc w:val="center"/>
            </w:pPr>
          </w:p>
        </w:tc>
        <w:tc>
          <w:tcPr>
            <w:tcW w:w="2178" w:type="dxa"/>
          </w:tcPr>
          <w:p w:rsidR="00502D83" w:rsidRDefault="00502D83" w:rsidP="001C722E">
            <w:pPr>
              <w:jc w:val="center"/>
            </w:pPr>
          </w:p>
        </w:tc>
      </w:tr>
      <w:tr w:rsidR="00332A7A" w:rsidTr="00502D83">
        <w:tc>
          <w:tcPr>
            <w:tcW w:w="1836" w:type="dxa"/>
          </w:tcPr>
          <w:p w:rsidR="00332A7A" w:rsidRDefault="00332A7A">
            <w:r>
              <w:t>Goal:</w:t>
            </w:r>
          </w:p>
          <w:p w:rsidR="00332A7A" w:rsidRDefault="00332A7A"/>
          <w:p w:rsidR="00332A7A" w:rsidRDefault="00332A7A"/>
          <w:p w:rsidR="00332A7A" w:rsidRDefault="00332A7A"/>
          <w:p w:rsidR="00332A7A" w:rsidRDefault="00332A7A"/>
        </w:tc>
        <w:tc>
          <w:tcPr>
            <w:tcW w:w="252" w:type="dxa"/>
            <w:tcBorders>
              <w:right w:val="nil"/>
            </w:tcBorders>
          </w:tcPr>
          <w:p w:rsidR="00332A7A" w:rsidRDefault="00332A7A"/>
        </w:tc>
        <w:tc>
          <w:tcPr>
            <w:tcW w:w="1998" w:type="dxa"/>
            <w:tcBorders>
              <w:left w:val="nil"/>
            </w:tcBorders>
          </w:tcPr>
          <w:p w:rsidR="00332A7A" w:rsidRPr="007A3071" w:rsidRDefault="00332A7A">
            <w:pPr>
              <w:rPr>
                <w:sz w:val="18"/>
                <w:szCs w:val="18"/>
              </w:rPr>
            </w:pPr>
          </w:p>
        </w:tc>
        <w:tc>
          <w:tcPr>
            <w:tcW w:w="2340" w:type="dxa"/>
          </w:tcPr>
          <w:p w:rsidR="00332A7A" w:rsidRDefault="00332A7A"/>
        </w:tc>
        <w:tc>
          <w:tcPr>
            <w:tcW w:w="2160" w:type="dxa"/>
          </w:tcPr>
          <w:p w:rsidR="00332A7A" w:rsidRDefault="00332A7A"/>
        </w:tc>
        <w:tc>
          <w:tcPr>
            <w:tcW w:w="2178" w:type="dxa"/>
          </w:tcPr>
          <w:p w:rsidR="00E21AF1" w:rsidRPr="006A09D2" w:rsidRDefault="00E21AF1" w:rsidP="00E21AF1">
            <w:pPr>
              <w:rPr>
                <w:sz w:val="20"/>
                <w:szCs w:val="20"/>
              </w:rPr>
            </w:pPr>
            <w:r w:rsidRPr="006A09D2">
              <w:rPr>
                <w:sz w:val="20"/>
                <w:szCs w:val="20"/>
              </w:rPr>
              <w:t>Summer Goal:</w:t>
            </w:r>
          </w:p>
          <w:p w:rsidR="0058737C" w:rsidRDefault="0058737C" w:rsidP="00E21AF1"/>
        </w:tc>
      </w:tr>
      <w:tr w:rsidR="00332A7A" w:rsidTr="00502D83">
        <w:tc>
          <w:tcPr>
            <w:tcW w:w="1836" w:type="dxa"/>
          </w:tcPr>
          <w:p w:rsidR="00332A7A" w:rsidRDefault="00332A7A">
            <w:r>
              <w:t>Comments:</w:t>
            </w:r>
          </w:p>
          <w:p w:rsidR="00332A7A" w:rsidRDefault="00332A7A"/>
          <w:p w:rsidR="00332A7A" w:rsidRDefault="00332A7A"/>
          <w:p w:rsidR="00332A7A" w:rsidRDefault="00332A7A"/>
          <w:p w:rsidR="00332A7A" w:rsidRDefault="00332A7A"/>
        </w:tc>
        <w:tc>
          <w:tcPr>
            <w:tcW w:w="252" w:type="dxa"/>
            <w:tcBorders>
              <w:right w:val="nil"/>
            </w:tcBorders>
          </w:tcPr>
          <w:p w:rsidR="00332A7A" w:rsidRDefault="00332A7A"/>
        </w:tc>
        <w:tc>
          <w:tcPr>
            <w:tcW w:w="1998" w:type="dxa"/>
            <w:tcBorders>
              <w:left w:val="nil"/>
            </w:tcBorders>
          </w:tcPr>
          <w:p w:rsidR="00332A7A" w:rsidRPr="005A26D2" w:rsidRDefault="00332A7A">
            <w:pPr>
              <w:rPr>
                <w:sz w:val="20"/>
                <w:szCs w:val="20"/>
              </w:rPr>
            </w:pPr>
          </w:p>
        </w:tc>
        <w:tc>
          <w:tcPr>
            <w:tcW w:w="2340" w:type="dxa"/>
          </w:tcPr>
          <w:p w:rsidR="00332A7A" w:rsidRDefault="00332A7A"/>
        </w:tc>
        <w:tc>
          <w:tcPr>
            <w:tcW w:w="2160" w:type="dxa"/>
          </w:tcPr>
          <w:p w:rsidR="00332A7A" w:rsidRDefault="00332A7A" w:rsidP="0039004C"/>
        </w:tc>
        <w:tc>
          <w:tcPr>
            <w:tcW w:w="2178" w:type="dxa"/>
          </w:tcPr>
          <w:p w:rsidR="00332A7A" w:rsidRDefault="00332A7A"/>
        </w:tc>
      </w:tr>
    </w:tbl>
    <w:p w:rsidR="00E77DD3" w:rsidRPr="00B12301" w:rsidRDefault="00A85DDE">
      <w:pPr>
        <w:rPr>
          <w:b/>
        </w:rPr>
      </w:pPr>
      <w:r>
        <w:rPr>
          <w:b/>
        </w:rPr>
        <w:t>W</w:t>
      </w:r>
      <w:r w:rsidR="00E77DD3" w:rsidRPr="00B12301">
        <w:rPr>
          <w:b/>
        </w:rPr>
        <w:t xml:space="preserve">hat does all this mean? </w:t>
      </w:r>
    </w:p>
    <w:p w:rsidR="00D91C03" w:rsidRDefault="00D91C03">
      <w:r w:rsidRPr="00A85DDE">
        <w:rPr>
          <w:u w:val="single"/>
        </w:rPr>
        <w:t>Word Decoding</w:t>
      </w:r>
      <w:r>
        <w:t xml:space="preserve"> – This shows whether your student can</w:t>
      </w:r>
      <w:r w:rsidR="00502D83">
        <w:t xml:space="preserve"> stretch out the sounds in</w:t>
      </w:r>
      <w:r>
        <w:t xml:space="preserve"> a word such as /c/ /a/ /t/ or cat. This involves being able to recall letter sounds quickly and pushing the sounds together. </w:t>
      </w:r>
      <w:r w:rsidRPr="00F94944">
        <w:rPr>
          <w:b/>
        </w:rPr>
        <w:t>Words</w:t>
      </w:r>
      <w:r w:rsidR="00502D83">
        <w:rPr>
          <w:b/>
        </w:rPr>
        <w:t xml:space="preserve"> get more and more difficult as</w:t>
      </w:r>
      <w:r w:rsidRPr="00F94944">
        <w:rPr>
          <w:b/>
        </w:rPr>
        <w:t xml:space="preserve"> the year goes on</w:t>
      </w:r>
      <w:r w:rsidR="00FF3C13" w:rsidRPr="00F94944">
        <w:rPr>
          <w:b/>
        </w:rPr>
        <w:t xml:space="preserve">. </w:t>
      </w:r>
    </w:p>
    <w:p w:rsidR="0031544E" w:rsidRDefault="00937A17">
      <w:r w:rsidRPr="00A85DDE">
        <w:rPr>
          <w:u w:val="single"/>
        </w:rPr>
        <w:t>Reading Level</w:t>
      </w:r>
      <w:r>
        <w:t xml:space="preserve"> – This shows what level your child is reading </w:t>
      </w:r>
      <w:r w:rsidR="0031544E">
        <w:t>at. This system starts at A</w:t>
      </w:r>
      <w:r w:rsidR="00BE0986">
        <w:t xml:space="preserve"> (kindergarten)</w:t>
      </w:r>
      <w:r w:rsidR="0031544E">
        <w:t xml:space="preserve"> and goes to Z</w:t>
      </w:r>
      <w:r w:rsidR="00BE0986">
        <w:t xml:space="preserve"> (5</w:t>
      </w:r>
      <w:r w:rsidR="00BE0986" w:rsidRPr="00BE0986">
        <w:rPr>
          <w:vertAlign w:val="superscript"/>
        </w:rPr>
        <w:t>th</w:t>
      </w:r>
      <w:r w:rsidR="00BE0986">
        <w:t xml:space="preserve"> grade)</w:t>
      </w:r>
      <w:r w:rsidR="00D91C03">
        <w:t xml:space="preserve">.  </w:t>
      </w:r>
      <w:r w:rsidR="0031544E">
        <w:t xml:space="preserve">In </w:t>
      </w:r>
      <w:r w:rsidR="00390EA0">
        <w:t>3rd</w:t>
      </w:r>
      <w:r w:rsidR="0031544E">
        <w:t xml:space="preserve"> grade student</w:t>
      </w:r>
      <w:r w:rsidR="0089107B">
        <w:t>s</w:t>
      </w:r>
      <w:r w:rsidR="0031544E">
        <w:t xml:space="preserve"> will work their way up to reading at a level </w:t>
      </w:r>
      <w:r w:rsidR="0089107B">
        <w:t>P</w:t>
      </w:r>
      <w:r w:rsidR="00507475">
        <w:t xml:space="preserve">/Q.  </w:t>
      </w:r>
      <w:r w:rsidR="0031544E">
        <w:t xml:space="preserve">Students </w:t>
      </w:r>
      <w:r w:rsidR="00507475">
        <w:t xml:space="preserve">who are on grade level </w:t>
      </w:r>
      <w:r w:rsidR="0031544E">
        <w:t xml:space="preserve">should be reading: </w:t>
      </w:r>
      <w:r w:rsidR="0031544E" w:rsidRPr="0031544E">
        <w:rPr>
          <w:b/>
        </w:rPr>
        <w:t>Quarte</w:t>
      </w:r>
      <w:r w:rsidR="00502D83">
        <w:rPr>
          <w:b/>
        </w:rPr>
        <w:t xml:space="preserve">r 1- </w:t>
      </w:r>
      <w:r w:rsidR="007A3071">
        <w:rPr>
          <w:b/>
        </w:rPr>
        <w:t>M/</w:t>
      </w:r>
      <w:r w:rsidR="00502D83">
        <w:rPr>
          <w:b/>
        </w:rPr>
        <w:t>N</w:t>
      </w:r>
      <w:r w:rsidR="0031544E" w:rsidRPr="0031544E">
        <w:rPr>
          <w:b/>
        </w:rPr>
        <w:t>, Quarter 2 –</w:t>
      </w:r>
      <w:r w:rsidR="00D91C03">
        <w:rPr>
          <w:b/>
        </w:rPr>
        <w:t xml:space="preserve"> </w:t>
      </w:r>
      <w:r w:rsidR="000234BB">
        <w:rPr>
          <w:b/>
        </w:rPr>
        <w:t>N</w:t>
      </w:r>
      <w:r w:rsidR="0031544E" w:rsidRPr="0031544E">
        <w:rPr>
          <w:b/>
        </w:rPr>
        <w:t xml:space="preserve">, </w:t>
      </w:r>
      <w:r w:rsidR="00D91C03">
        <w:rPr>
          <w:b/>
        </w:rPr>
        <w:t>Quarter 3-</w:t>
      </w:r>
      <w:r w:rsidR="000234BB">
        <w:rPr>
          <w:b/>
        </w:rPr>
        <w:t xml:space="preserve"> O</w:t>
      </w:r>
      <w:r w:rsidR="0031544E" w:rsidRPr="0031544E">
        <w:rPr>
          <w:b/>
        </w:rPr>
        <w:t xml:space="preserve">, Quarter 4- </w:t>
      </w:r>
      <w:r w:rsidR="000234BB">
        <w:rPr>
          <w:b/>
        </w:rPr>
        <w:t>P</w:t>
      </w:r>
      <w:r w:rsidR="007A3071">
        <w:rPr>
          <w:b/>
        </w:rPr>
        <w:t>/Q</w:t>
      </w:r>
      <w:r w:rsidR="0031544E" w:rsidRPr="0031544E">
        <w:rPr>
          <w:b/>
        </w:rPr>
        <w:t>,</w:t>
      </w:r>
      <w:r w:rsidR="0031544E">
        <w:t xml:space="preserve"> by the end of each quarter. </w:t>
      </w:r>
      <w:r w:rsidR="00E95B77">
        <w:t xml:space="preserve">The best way to help your student with reading is to read with them for at least 20 minutes a night. </w:t>
      </w:r>
    </w:p>
    <w:p w:rsidR="00F94944" w:rsidRDefault="00E95B77">
      <w:r w:rsidRPr="00A85DDE">
        <w:rPr>
          <w:u w:val="single"/>
        </w:rPr>
        <w:t>Fluency</w:t>
      </w:r>
      <w:r>
        <w:t xml:space="preserve"> – This shows if your child can read their level of book smoothly and with expression. Fluency is important because it helps your child understand the book. If they are not stopping at periods or commas it makes the book confusing and hard to understand. To help your child become a more fluent reader, have them read books, poems, or passages over and over making sure they stop on the periods, commas, and other marks. </w:t>
      </w:r>
    </w:p>
    <w:p w:rsidR="00332A7A" w:rsidRPr="00332A7A" w:rsidRDefault="00332A7A">
      <w:r>
        <w:rPr>
          <w:u w:val="single"/>
        </w:rPr>
        <w:t>Comprehension</w:t>
      </w:r>
      <w:r>
        <w:t>- This shows if your child can understand what they are reading.</w:t>
      </w:r>
      <w:r w:rsidR="00502D83">
        <w:t xml:space="preserve">  They should be able to identify the main idea and details in the story.  The </w:t>
      </w:r>
      <w:r w:rsidR="0058737C">
        <w:t>students also need</w:t>
      </w:r>
      <w:r w:rsidR="00502D83">
        <w:t xml:space="preserve"> to be able to answer deeper thinking questions.</w:t>
      </w:r>
    </w:p>
    <w:p w:rsidR="003E067A" w:rsidRPr="00417C10" w:rsidRDefault="003E067A" w:rsidP="003E067A">
      <w:pPr>
        <w:rPr>
          <w:b/>
        </w:rPr>
      </w:pPr>
      <w:r w:rsidRPr="00417C10">
        <w:rPr>
          <w:b/>
        </w:rPr>
        <w:t>Please remember that these are the result</w:t>
      </w:r>
      <w:r>
        <w:rPr>
          <w:b/>
        </w:rPr>
        <w:t>s</w:t>
      </w:r>
      <w:r w:rsidRPr="00417C10">
        <w:rPr>
          <w:b/>
        </w:rPr>
        <w:t xml:space="preserve"> seen when</w:t>
      </w:r>
      <w:r w:rsidR="00502D83">
        <w:rPr>
          <w:b/>
        </w:rPr>
        <w:t xml:space="preserve"> the student is</w:t>
      </w:r>
      <w:r w:rsidR="009D5FD3">
        <w:rPr>
          <w:b/>
        </w:rPr>
        <w:t xml:space="preserve"> in the </w:t>
      </w:r>
      <w:r w:rsidR="00507475">
        <w:rPr>
          <w:b/>
        </w:rPr>
        <w:t xml:space="preserve">Title I </w:t>
      </w:r>
      <w:r w:rsidRPr="00417C10">
        <w:rPr>
          <w:b/>
        </w:rPr>
        <w:t>reading cl</w:t>
      </w:r>
      <w:r w:rsidR="00502D83">
        <w:rPr>
          <w:b/>
        </w:rPr>
        <w:t>ass. There are never more than 6</w:t>
      </w:r>
      <w:r w:rsidRPr="00417C10">
        <w:rPr>
          <w:b/>
        </w:rPr>
        <w:t xml:space="preserve"> students reading at a time with one teacher. There may be a slight difference between what the classroom </w:t>
      </w:r>
      <w:r w:rsidR="00507475">
        <w:rPr>
          <w:b/>
        </w:rPr>
        <w:t>and Title I reading</w:t>
      </w:r>
      <w:r>
        <w:rPr>
          <w:b/>
        </w:rPr>
        <w:t xml:space="preserve"> teacher see</w:t>
      </w:r>
      <w:r w:rsidRPr="00417C10">
        <w:rPr>
          <w:b/>
        </w:rPr>
        <w:t xml:space="preserve">. Please email or call me with any questions you have. </w:t>
      </w:r>
    </w:p>
    <w:p w:rsidR="00417C10" w:rsidRPr="00417C10" w:rsidRDefault="003D3741" w:rsidP="00417C10">
      <w:pPr>
        <w:spacing w:after="0" w:line="240" w:lineRule="auto"/>
        <w:rPr>
          <w:b/>
        </w:rPr>
      </w:pPr>
      <w:proofErr w:type="spellStart"/>
      <w:r>
        <w:rPr>
          <w:b/>
        </w:rPr>
        <w:t>Syrita</w:t>
      </w:r>
      <w:proofErr w:type="spellEnd"/>
      <w:r>
        <w:rPr>
          <w:b/>
        </w:rPr>
        <w:t xml:space="preserve"> Morgan</w:t>
      </w:r>
    </w:p>
    <w:p w:rsidR="00417C10" w:rsidRDefault="001B47A6" w:rsidP="00417C10">
      <w:pPr>
        <w:spacing w:after="0" w:line="240" w:lineRule="auto"/>
        <w:rPr>
          <w:b/>
        </w:rPr>
      </w:pPr>
      <w:r>
        <w:rPr>
          <w:b/>
        </w:rPr>
        <w:t>GSA</w:t>
      </w:r>
      <w:r w:rsidR="003D3741">
        <w:rPr>
          <w:b/>
        </w:rPr>
        <w:t xml:space="preserve"> Title 1 Reading Teacher</w:t>
      </w:r>
      <w:bookmarkStart w:id="0" w:name="_GoBack"/>
      <w:bookmarkEnd w:id="0"/>
    </w:p>
    <w:p w:rsidR="00417C10" w:rsidRPr="00417C10" w:rsidRDefault="003D3741" w:rsidP="00417C10">
      <w:pPr>
        <w:spacing w:after="0" w:line="240" w:lineRule="auto"/>
        <w:rPr>
          <w:b/>
        </w:rPr>
      </w:pPr>
      <w:r>
        <w:rPr>
          <w:b/>
        </w:rPr>
        <w:t>smorgan</w:t>
      </w:r>
      <w:r w:rsidR="00417C10">
        <w:rPr>
          <w:b/>
        </w:rPr>
        <w:t>@gsastl.org</w:t>
      </w:r>
    </w:p>
    <w:p w:rsidR="00417C10" w:rsidRDefault="00417C10"/>
    <w:sectPr w:rsidR="00417C10" w:rsidSect="00E77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D3"/>
    <w:rsid w:val="000234BB"/>
    <w:rsid w:val="000B5EAC"/>
    <w:rsid w:val="000C490C"/>
    <w:rsid w:val="00172EAA"/>
    <w:rsid w:val="001B47A6"/>
    <w:rsid w:val="001C722E"/>
    <w:rsid w:val="001D104C"/>
    <w:rsid w:val="00283E3F"/>
    <w:rsid w:val="002B4034"/>
    <w:rsid w:val="002E2889"/>
    <w:rsid w:val="0031544E"/>
    <w:rsid w:val="00332A7A"/>
    <w:rsid w:val="0039004C"/>
    <w:rsid w:val="00390EA0"/>
    <w:rsid w:val="003D3741"/>
    <w:rsid w:val="003E067A"/>
    <w:rsid w:val="00417C10"/>
    <w:rsid w:val="00502D83"/>
    <w:rsid w:val="00507475"/>
    <w:rsid w:val="005379C1"/>
    <w:rsid w:val="0058737C"/>
    <w:rsid w:val="005A26D2"/>
    <w:rsid w:val="005C55F8"/>
    <w:rsid w:val="00603E14"/>
    <w:rsid w:val="007A3071"/>
    <w:rsid w:val="00864646"/>
    <w:rsid w:val="0089107B"/>
    <w:rsid w:val="008C25D2"/>
    <w:rsid w:val="008F6EE4"/>
    <w:rsid w:val="00937A17"/>
    <w:rsid w:val="00946FDD"/>
    <w:rsid w:val="00995C46"/>
    <w:rsid w:val="009D5FD3"/>
    <w:rsid w:val="00A85DDE"/>
    <w:rsid w:val="00AA0C20"/>
    <w:rsid w:val="00B12301"/>
    <w:rsid w:val="00B37E2C"/>
    <w:rsid w:val="00BE0986"/>
    <w:rsid w:val="00CF7C4E"/>
    <w:rsid w:val="00D2655A"/>
    <w:rsid w:val="00D558DB"/>
    <w:rsid w:val="00D91C03"/>
    <w:rsid w:val="00E21AF1"/>
    <w:rsid w:val="00E41E6E"/>
    <w:rsid w:val="00E77DD3"/>
    <w:rsid w:val="00E82715"/>
    <w:rsid w:val="00E95B77"/>
    <w:rsid w:val="00EC4F4C"/>
    <w:rsid w:val="00F94944"/>
    <w:rsid w:val="00F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57A6"/>
  <w15:docId w15:val="{D69046FF-3196-4298-B97D-087407FB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23F5-6507-404E-81CE-A2BB7459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Speck</dc:creator>
  <cp:lastModifiedBy>Jody Shaffer</cp:lastModifiedBy>
  <cp:revision>2</cp:revision>
  <cp:lastPrinted>2016-09-21T14:05:00Z</cp:lastPrinted>
  <dcterms:created xsi:type="dcterms:W3CDTF">2020-09-02T20:30:00Z</dcterms:created>
  <dcterms:modified xsi:type="dcterms:W3CDTF">2020-09-02T20:30:00Z</dcterms:modified>
</cp:coreProperties>
</file>